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86" w:rsidRPr="003D7486" w:rsidRDefault="003D7486" w:rsidP="003D7486">
      <w:pPr>
        <w:spacing w:after="0" w:line="240" w:lineRule="auto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Overview of </w:t>
      </w:r>
      <w:r w:rsidRPr="000B6955">
        <w:rPr>
          <w:b/>
          <w:sz w:val="50"/>
          <w:szCs w:val="50"/>
        </w:rPr>
        <w:t>PROW Permits</w:t>
      </w:r>
    </w:p>
    <w:p w:rsidR="003D7486" w:rsidRDefault="003D7486" w:rsidP="002747ED">
      <w:pPr>
        <w:jc w:val="right"/>
        <w:rPr>
          <w:noProof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F8395" wp14:editId="5647CF02">
                <wp:simplePos x="0" y="0"/>
                <wp:positionH relativeFrom="column">
                  <wp:posOffset>-60960</wp:posOffset>
                </wp:positionH>
                <wp:positionV relativeFrom="paragraph">
                  <wp:posOffset>130810</wp:posOffset>
                </wp:positionV>
                <wp:extent cx="4244340" cy="64541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645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ED" w:rsidRPr="002747ED" w:rsidRDefault="002747ED" w:rsidP="00F813C6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O</w:t>
                            </w:r>
                            <w:r w:rsidRPr="002747ED">
                              <w:rPr>
                                <w:b/>
                                <w:sz w:val="30"/>
                                <w:szCs w:val="30"/>
                              </w:rPr>
                              <w:t>utdoor Display Area: $75 annual permit</w:t>
                            </w:r>
                          </w:p>
                          <w:p w:rsidR="006E568A" w:rsidRPr="003D7486" w:rsidRDefault="006E568A" w:rsidP="00F813C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635C9" w:rsidRDefault="00051709" w:rsidP="00F813C6">
                            <w:pPr>
                              <w:spacing w:after="0" w:line="240" w:lineRule="auto"/>
                            </w:pPr>
                            <w:r>
                              <w:t>Displays must be kept free of graffiti and must not be a hazard to pedestria</w:t>
                            </w:r>
                            <w:r w:rsidR="006E568A">
                              <w:t xml:space="preserve">n traffic (see Illustration </w:t>
                            </w:r>
                            <w:r w:rsidR="00720F25">
                              <w:t>V-A for placement restrictions)</w:t>
                            </w:r>
                          </w:p>
                          <w:p w:rsidR="00D00E24" w:rsidRPr="003D7486" w:rsidRDefault="00D00E24" w:rsidP="00F813C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65E4D" w:rsidRDefault="00051709" w:rsidP="00F813C6">
                            <w:pPr>
                              <w:spacing w:after="0" w:line="240" w:lineRule="auto"/>
                            </w:pPr>
                            <w:r>
                              <w:t xml:space="preserve">Proper displays </w:t>
                            </w:r>
                            <w:r w:rsidR="00FC1E64">
                              <w:t xml:space="preserve">that are safe and stable with no risk of overturning </w:t>
                            </w:r>
                            <w:r>
                              <w:t>only</w:t>
                            </w:r>
                            <w:r w:rsidR="00FC1E64">
                              <w:t xml:space="preserve">; </w:t>
                            </w:r>
                            <w:r>
                              <w:t>folding tables or cardboard boxes do not qualify</w:t>
                            </w:r>
                          </w:p>
                          <w:p w:rsidR="00965E4D" w:rsidRPr="003D7486" w:rsidRDefault="00965E4D" w:rsidP="00F813C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747ED" w:rsidRDefault="00FC422F" w:rsidP="00F813C6">
                            <w:pPr>
                              <w:spacing w:after="0" w:line="240" w:lineRule="auto"/>
                            </w:pPr>
                            <w:r w:rsidRPr="00D00E24">
                              <w:rPr>
                                <w:b/>
                                <w:sz w:val="24"/>
                                <w:szCs w:val="24"/>
                              </w:rPr>
                              <w:t>Allowed</w:t>
                            </w:r>
                            <w:r w:rsidR="00951BDA">
                              <w:t xml:space="preserve"> (some maximum quantity limits apply)</w:t>
                            </w:r>
                            <w:r>
                              <w:t>: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 w:rsidR="0023579C">
                              <w:t xml:space="preserve">Books, </w:t>
                            </w:r>
                            <w:r>
                              <w:t>magazines</w:t>
                            </w:r>
                            <w:r w:rsidR="00202412">
                              <w:t xml:space="preserve"> &amp;</w:t>
                            </w:r>
                            <w:r w:rsidR="0023579C">
                              <w:t xml:space="preserve"> musical instruments</w:t>
                            </w:r>
                          </w:p>
                          <w:p w:rsidR="00F813C6" w:rsidRDefault="009F50A9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450"/>
                            </w:pPr>
                            <w:r>
                              <w:t>-</w:t>
                            </w:r>
                            <w:r w:rsidR="00F813C6">
                              <w:t>Produce, bake</w:t>
                            </w:r>
                            <w:r w:rsidR="00E635C9">
                              <w:t xml:space="preserve">d goods &amp; food in </w:t>
                            </w:r>
                            <w:r w:rsidR="00E635C9" w:rsidRPr="00F86784">
                              <w:rPr>
                                <w:u w:val="single"/>
                              </w:rPr>
                              <w:t>glass</w:t>
                            </w:r>
                            <w:r w:rsidR="00E635C9">
                              <w:t xml:space="preserve"> contain</w:t>
                            </w:r>
                            <w:r w:rsidR="00F813C6">
                              <w:t>ers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Cut or live flowers &amp; plants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Clothing &amp; accessories</w:t>
                            </w:r>
                            <w:r w:rsidR="002264E3">
                              <w:t xml:space="preserve"> (on mannequins/hangers – NO RACKS)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Hand crafted products &amp; goods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Artwork (paintings, photography, sculpture, frames, pottery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Sports equipment, bicycles &amp;</w:t>
                            </w:r>
                            <w:r w:rsidR="0023579C">
                              <w:t xml:space="preserve"> luggage</w:t>
                            </w:r>
                          </w:p>
                          <w:p w:rsidR="009937AB" w:rsidRDefault="009937AB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  <w:t xml:space="preserve">-Wooden, metal or patio furniture (NO mattresses or sofas) 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Leather goods &amp; rugs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 xml:space="preserve">Pet accessories (excluding </w:t>
                            </w:r>
                            <w:r w:rsidRPr="00571943">
                              <w:rPr>
                                <w:u w:val="single"/>
                              </w:rPr>
                              <w:t>pet food</w:t>
                            </w:r>
                            <w:r>
                              <w:t>)</w:t>
                            </w:r>
                          </w:p>
                          <w:p w:rsidR="00F813C6" w:rsidRDefault="009F50A9" w:rsidP="00A93032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720" w:hanging="270"/>
                            </w:pPr>
                            <w:r>
                              <w:t>-</w:t>
                            </w:r>
                            <w:r w:rsidR="00F813C6">
                              <w:t>Other merchandise similar in character, type or nature to those listed above with approval from NPMS</w:t>
                            </w:r>
                          </w:p>
                          <w:p w:rsidR="00F813C6" w:rsidRPr="003D7486" w:rsidRDefault="00F813C6" w:rsidP="00F813C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813C6" w:rsidRPr="00D00E24" w:rsidRDefault="00F813C6" w:rsidP="00F813C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E24">
                              <w:rPr>
                                <w:b/>
                                <w:sz w:val="24"/>
                                <w:szCs w:val="24"/>
                              </w:rPr>
                              <w:t>Not Allowed: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Alcohol, tobacco, cigarettes or smoking accessories</w:t>
                            </w:r>
                          </w:p>
                          <w:p w:rsidR="00F813C6" w:rsidRDefault="009F50A9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720" w:hanging="270"/>
                            </w:pPr>
                            <w:r>
                              <w:t>-</w:t>
                            </w:r>
                            <w:r w:rsidR="00F813C6">
                              <w:t xml:space="preserve">Upholstered </w:t>
                            </w:r>
                            <w:r w:rsidR="00961862">
                              <w:t>items with a</w:t>
                            </w:r>
                            <w:r w:rsidR="00F813C6">
                              <w:t xml:space="preserve"> cumulative height/width</w:t>
                            </w:r>
                            <w:r w:rsidR="0053696A">
                              <w:t xml:space="preserve">/depth </w:t>
                            </w:r>
                            <w:r w:rsidR="00F813C6">
                              <w:t>of 9</w:t>
                            </w:r>
                            <w:r w:rsidR="009C6000">
                              <w:t xml:space="preserve">+ </w:t>
                            </w:r>
                            <w:proofErr w:type="spellStart"/>
                            <w:r w:rsidR="009C6000">
                              <w:t>ft</w:t>
                            </w:r>
                            <w:proofErr w:type="spellEnd"/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Shoes (except those displayed on mannequins or props</w:t>
                            </w:r>
                            <w:r w:rsidR="00916839">
                              <w:t>)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 xml:space="preserve">Vending &amp; dispensing equipment 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 xml:space="preserve">Appliances </w:t>
                            </w:r>
                            <w:r w:rsidR="0023579C">
                              <w:t>&amp; mattresses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Canned or prepackaged foods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Adult-oriented material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Auto-related merchand</w:t>
                            </w:r>
                            <w:r w:rsidR="0023579C">
                              <w:t>ise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DVDs, CDs, videotapes, cassettes etc.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Computers, home or office electronics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 xml:space="preserve">Cameras and photographic </w:t>
                            </w:r>
                            <w:r w:rsidR="00C76709">
                              <w:t>equipment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Live animals &amp; pet food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Pawned items</w:t>
                            </w:r>
                          </w:p>
                          <w:p w:rsidR="00F813C6" w:rsidRDefault="00F813C6" w:rsidP="00A93032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 w:rsidR="009C6000">
                              <w:t>Weapons (guns, knives, fencing swords, antique pistols etc.)</w:t>
                            </w:r>
                          </w:p>
                          <w:p w:rsidR="00E635C9" w:rsidRDefault="009C6000" w:rsidP="003D7486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  <w:r w:rsidR="009F50A9">
                              <w:t>-</w:t>
                            </w:r>
                            <w:r>
                              <w:t>Home cleaning products</w:t>
                            </w:r>
                            <w:r w:rsidR="0023579C">
                              <w:t xml:space="preserve"> or p</w:t>
                            </w:r>
                            <w:r>
                              <w:t>ersonal care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8pt;margin-top:10.3pt;width:334.2pt;height:5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" fillcolor="white [3201]" strokeweight=".5pt">
                <v:textbox>
                  <w:txbxContent>
                    <w:p w:rsidR="002747ED" w:rsidRPr="002747ED" w:rsidRDefault="002747ED" w:rsidP="00F813C6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O</w:t>
                      </w:r>
                      <w:r w:rsidRPr="002747ED">
                        <w:rPr>
                          <w:b/>
                          <w:sz w:val="30"/>
                          <w:szCs w:val="30"/>
                        </w:rPr>
                        <w:t>utdoor Display Area: $75 annual permit</w:t>
                      </w:r>
                    </w:p>
                    <w:p w:rsidR="006E568A" w:rsidRPr="003D7486" w:rsidRDefault="006E568A" w:rsidP="00F813C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E635C9" w:rsidRDefault="00051709" w:rsidP="00F813C6">
                      <w:pPr>
                        <w:spacing w:after="0" w:line="240" w:lineRule="auto"/>
                      </w:pPr>
                      <w:r>
                        <w:t>Displays must be kept free of graffiti and must not be a hazard to pedestria</w:t>
                      </w:r>
                      <w:r w:rsidR="006E568A">
                        <w:t xml:space="preserve">n traffic (see Illustration </w:t>
                      </w:r>
                      <w:r w:rsidR="00720F25">
                        <w:t>V-A for placement restrictions)</w:t>
                      </w:r>
                    </w:p>
                    <w:p w:rsidR="00D00E24" w:rsidRPr="003D7486" w:rsidRDefault="00D00E24" w:rsidP="00F813C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65E4D" w:rsidRDefault="00051709" w:rsidP="00F813C6">
                      <w:pPr>
                        <w:spacing w:after="0" w:line="240" w:lineRule="auto"/>
                      </w:pPr>
                      <w:r>
                        <w:t xml:space="preserve">Proper displays </w:t>
                      </w:r>
                      <w:r w:rsidR="00FC1E64">
                        <w:t xml:space="preserve">that are safe and stable with no risk of overturning </w:t>
                      </w:r>
                      <w:r>
                        <w:t>only</w:t>
                      </w:r>
                      <w:r w:rsidR="00FC1E64">
                        <w:t xml:space="preserve">; </w:t>
                      </w:r>
                      <w:r>
                        <w:t>folding tables or cardboard boxes do not qualify</w:t>
                      </w:r>
                    </w:p>
                    <w:p w:rsidR="00965E4D" w:rsidRPr="003D7486" w:rsidRDefault="00965E4D" w:rsidP="00F813C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747ED" w:rsidRDefault="00FC422F" w:rsidP="00F813C6">
                      <w:pPr>
                        <w:spacing w:after="0" w:line="240" w:lineRule="auto"/>
                      </w:pPr>
                      <w:r w:rsidRPr="00D00E24">
                        <w:rPr>
                          <w:b/>
                          <w:sz w:val="24"/>
                          <w:szCs w:val="24"/>
                        </w:rPr>
                        <w:t>Allowed</w:t>
                      </w:r>
                      <w:r w:rsidR="00951BDA">
                        <w:t xml:space="preserve"> (some maximum quantity limits apply)</w:t>
                      </w:r>
                      <w:r>
                        <w:t>: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 w:rsidR="0023579C">
                        <w:t xml:space="preserve">Books, </w:t>
                      </w:r>
                      <w:r>
                        <w:t>magazines</w:t>
                      </w:r>
                      <w:r w:rsidR="00202412">
                        <w:t xml:space="preserve"> &amp;</w:t>
                      </w:r>
                      <w:r w:rsidR="0023579C">
                        <w:t xml:space="preserve"> musical instruments</w:t>
                      </w:r>
                    </w:p>
                    <w:p w:rsidR="00F813C6" w:rsidRDefault="009F50A9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  <w:ind w:left="450"/>
                      </w:pPr>
                      <w:r>
                        <w:t>-</w:t>
                      </w:r>
                      <w:r w:rsidR="00F813C6">
                        <w:t>Produce, bake</w:t>
                      </w:r>
                      <w:r w:rsidR="00E635C9">
                        <w:t xml:space="preserve">d goods &amp; food in </w:t>
                      </w:r>
                      <w:r w:rsidR="00E635C9" w:rsidRPr="00F86784">
                        <w:rPr>
                          <w:u w:val="single"/>
                        </w:rPr>
                        <w:t>glass</w:t>
                      </w:r>
                      <w:r w:rsidR="00E635C9">
                        <w:t xml:space="preserve"> contain</w:t>
                      </w:r>
                      <w:r w:rsidR="00F813C6">
                        <w:t>ers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Cut or live flowers &amp; plants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Clothing &amp; accessories</w:t>
                      </w:r>
                      <w:r w:rsidR="002264E3">
                        <w:t xml:space="preserve"> (on mannequins/hangers – NO RACKS)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Hand crafted products &amp; goods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Artwork (paintings, photography, sculpture, frames, pottery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Sports equipment, bicycles &amp;</w:t>
                      </w:r>
                      <w:r w:rsidR="0023579C">
                        <w:t xml:space="preserve"> luggage</w:t>
                      </w:r>
                    </w:p>
                    <w:p w:rsidR="009937AB" w:rsidRDefault="009937AB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  <w:t xml:space="preserve">-Wooden, metal or patio furniture (NO mattresses or sofas) 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Leather goods &amp; rugs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 xml:space="preserve">Pet accessories (excluding </w:t>
                      </w:r>
                      <w:r w:rsidRPr="00571943">
                        <w:rPr>
                          <w:u w:val="single"/>
                        </w:rPr>
                        <w:t>pet food</w:t>
                      </w:r>
                      <w:r>
                        <w:t>)</w:t>
                      </w:r>
                    </w:p>
                    <w:p w:rsidR="00F813C6" w:rsidRDefault="009F50A9" w:rsidP="00A93032">
                      <w:pPr>
                        <w:tabs>
                          <w:tab w:val="left" w:pos="810"/>
                        </w:tabs>
                        <w:spacing w:after="0" w:line="240" w:lineRule="auto"/>
                        <w:ind w:left="720" w:hanging="270"/>
                      </w:pPr>
                      <w:r>
                        <w:t>-</w:t>
                      </w:r>
                      <w:r w:rsidR="00F813C6">
                        <w:t>Other merchandise similar in character, type or nature to those listed above with approval from NPMS</w:t>
                      </w:r>
                    </w:p>
                    <w:p w:rsidR="00F813C6" w:rsidRPr="003D7486" w:rsidRDefault="00F813C6" w:rsidP="00F813C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F813C6" w:rsidRPr="00D00E24" w:rsidRDefault="00F813C6" w:rsidP="00F813C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00E24">
                        <w:rPr>
                          <w:b/>
                          <w:sz w:val="24"/>
                          <w:szCs w:val="24"/>
                        </w:rPr>
                        <w:t>Not Allowed: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Alcohol, tobacco, cigarettes or smoking accessories</w:t>
                      </w:r>
                    </w:p>
                    <w:p w:rsidR="00F813C6" w:rsidRDefault="009F50A9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  <w:ind w:left="720" w:hanging="270"/>
                      </w:pPr>
                      <w:r>
                        <w:t>-</w:t>
                      </w:r>
                      <w:r w:rsidR="00F813C6">
                        <w:t xml:space="preserve">Upholstered </w:t>
                      </w:r>
                      <w:r w:rsidR="00961862">
                        <w:t>items with a</w:t>
                      </w:r>
                      <w:r w:rsidR="00F813C6">
                        <w:t xml:space="preserve"> cumulative height/width</w:t>
                      </w:r>
                      <w:r w:rsidR="0053696A">
                        <w:t xml:space="preserve">/depth </w:t>
                      </w:r>
                      <w:r w:rsidR="00F813C6">
                        <w:t>of 9</w:t>
                      </w:r>
                      <w:r w:rsidR="009C6000">
                        <w:t xml:space="preserve">+ </w:t>
                      </w:r>
                      <w:proofErr w:type="spellStart"/>
                      <w:r w:rsidR="009C6000">
                        <w:t>ft</w:t>
                      </w:r>
                      <w:proofErr w:type="spellEnd"/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Shoes (except those displayed on mannequins or props</w:t>
                      </w:r>
                      <w:r w:rsidR="00916839">
                        <w:t>)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 xml:space="preserve">Vending &amp; dispensing equipment 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 xml:space="preserve">Appliances </w:t>
                      </w:r>
                      <w:r w:rsidR="0023579C">
                        <w:t>&amp; mattresses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Canned or prepackaged foods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Adult-oriented material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Auto-related merchand</w:t>
                      </w:r>
                      <w:r w:rsidR="0023579C">
                        <w:t>ise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DVDs, CDs, videotapes, cassettes etc.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Computers, home or office electronics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 xml:space="preserve">Cameras and photographic </w:t>
                      </w:r>
                      <w:r w:rsidR="00C76709">
                        <w:t>equipment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Live animals &amp; pet food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Pawned items</w:t>
                      </w:r>
                    </w:p>
                    <w:p w:rsidR="00F813C6" w:rsidRDefault="00F813C6" w:rsidP="00A93032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 w:rsidR="009C6000">
                        <w:t>Weapons (guns, knives, fencing swords, antique pistols etc.)</w:t>
                      </w:r>
                    </w:p>
                    <w:p w:rsidR="00E635C9" w:rsidRDefault="009C6000" w:rsidP="003D7486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ab/>
                      </w:r>
                      <w:r w:rsidR="009F50A9">
                        <w:t>-</w:t>
                      </w:r>
                      <w:r>
                        <w:t>Home cleaning products</w:t>
                      </w:r>
                      <w:r w:rsidR="0023579C">
                        <w:t xml:space="preserve"> or p</w:t>
                      </w:r>
                      <w:r>
                        <w:t>ersonal care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6A12" w:rsidRPr="003D7486" w:rsidRDefault="009B3A41" w:rsidP="003D7486">
      <w:pPr>
        <w:jc w:val="right"/>
        <w:rPr>
          <w:b/>
          <w:sz w:val="30"/>
          <w:szCs w:val="30"/>
        </w:rPr>
      </w:pPr>
      <w:r>
        <w:rPr>
          <w:noProof/>
        </w:rPr>
        <w:drawing>
          <wp:inline distT="0" distB="0" distL="0" distR="0" wp14:anchorId="4D3871CB" wp14:editId="09725CB4">
            <wp:extent cx="4928840" cy="2849880"/>
            <wp:effectExtent l="0" t="0" r="5715" b="7620"/>
            <wp:docPr id="2" name="Picture 2" descr="C:\Users\NPMS2\Desktop\outdoor display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MS2\Desktop\outdoor display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73" cy="28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12" w:rsidRDefault="00026A12" w:rsidP="002747ED">
      <w:pPr>
        <w:jc w:val="right"/>
        <w:rPr>
          <w:noProof/>
        </w:rPr>
      </w:pPr>
    </w:p>
    <w:p w:rsidR="009B3A41" w:rsidRDefault="009B3A41" w:rsidP="002747ED">
      <w:pPr>
        <w:jc w:val="right"/>
      </w:pPr>
      <w:r>
        <w:rPr>
          <w:noProof/>
        </w:rPr>
        <w:drawing>
          <wp:inline distT="0" distB="0" distL="0" distR="0" wp14:anchorId="6348529C" wp14:editId="68961957">
            <wp:extent cx="4831080" cy="2406163"/>
            <wp:effectExtent l="0" t="0" r="7620" b="0"/>
            <wp:docPr id="3" name="Picture 3" descr="C:\Users\NPMS2\Desktop\outdoor displa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MS2\Desktop\outdoor display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/>
                    <a:stretch/>
                  </pic:blipFill>
                  <pic:spPr bwMode="auto">
                    <a:xfrm>
                      <a:off x="0" y="0"/>
                      <a:ext cx="4837942" cy="24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7ED" w:rsidRDefault="002747ED">
      <w:pPr>
        <w:rPr>
          <w:sz w:val="30"/>
          <w:szCs w:val="30"/>
        </w:rPr>
      </w:pPr>
    </w:p>
    <w:p w:rsidR="000B6955" w:rsidRDefault="000B6955" w:rsidP="000B6955">
      <w:pPr>
        <w:spacing w:after="0" w:line="240" w:lineRule="auto"/>
        <w:jc w:val="center"/>
        <w:rPr>
          <w:b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15BAB" wp14:editId="13567DCD">
                <wp:simplePos x="0" y="0"/>
                <wp:positionH relativeFrom="column">
                  <wp:posOffset>-83820</wp:posOffset>
                </wp:positionH>
                <wp:positionV relativeFrom="paragraph">
                  <wp:posOffset>-13970</wp:posOffset>
                </wp:positionV>
                <wp:extent cx="9342120" cy="112014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1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A12" w:rsidRPr="00EF5060" w:rsidRDefault="00026A12" w:rsidP="0016436D">
                            <w:pPr>
                              <w:spacing w:after="12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F5060">
                              <w:rPr>
                                <w:b/>
                                <w:sz w:val="30"/>
                                <w:szCs w:val="30"/>
                              </w:rPr>
                              <w:t>Freestanding Sign: $50 annual permit</w:t>
                            </w:r>
                          </w:p>
                          <w:p w:rsidR="00A0179F" w:rsidRDefault="00A0179F" w:rsidP="00FA3417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CA4B43">
                              <w:t>Maximum footprint shall be 2’-0” x 3’-0” with a height between 3’-0” and 4’-0”.</w:t>
                            </w:r>
                            <w:r w:rsidR="00CA4B43">
                              <w:t xml:space="preserve"> </w:t>
                            </w:r>
                            <w:r w:rsidR="00A14F6E">
                              <w:t xml:space="preserve">Signs shall be designed to </w:t>
                            </w:r>
                            <w:r w:rsidR="00853C1F">
                              <w:t>stand alone, with no more than two</w:t>
                            </w:r>
                            <w:r w:rsidR="00A14F6E">
                              <w:t xml:space="preserve"> </w:t>
                            </w:r>
                            <w:r w:rsidR="00720F25">
                              <w:t>faces per sign</w:t>
                            </w:r>
                          </w:p>
                          <w:p w:rsidR="000E18C9" w:rsidRDefault="00A0179F" w:rsidP="00A0179F">
                            <w:pPr>
                              <w:spacing w:after="0" w:line="240" w:lineRule="auto"/>
                              <w:ind w:left="540" w:hanging="540"/>
                            </w:pPr>
                            <w:r>
                              <w:t xml:space="preserve">- </w:t>
                            </w:r>
                            <w:r w:rsidR="002339B1">
                              <w:t>Signs s</w:t>
                            </w:r>
                            <w:r w:rsidR="00853C1F">
                              <w:t>hall be placed in the PROW, but NOT within 2 feet of the curb, in the clear path of travel or in clear areas adjacent to street furniture</w:t>
                            </w:r>
                          </w:p>
                          <w:p w:rsidR="00A0179F" w:rsidRDefault="000E18C9" w:rsidP="00A0179F">
                            <w:pPr>
                              <w:spacing w:after="0" w:line="240" w:lineRule="auto"/>
                              <w:ind w:left="540" w:hanging="540"/>
                            </w:pPr>
                            <w:r>
                              <w:t xml:space="preserve">- Sign must </w:t>
                            </w:r>
                            <w:r w:rsidR="00853C1F">
                              <w:t>be placed directly in front of the business it represents</w:t>
                            </w:r>
                            <w:r w:rsidR="000E72B6">
                              <w:t xml:space="preserve">. </w:t>
                            </w:r>
                            <w:r w:rsidR="00021EB1">
                              <w:t>No live advertising is allowed (character actors or sta</w:t>
                            </w:r>
                            <w:r w:rsidR="00720F25">
                              <w:t>ff holding promotional signage)</w:t>
                            </w:r>
                          </w:p>
                          <w:p w:rsidR="00853C1F" w:rsidRDefault="00A0179F" w:rsidP="00FA3417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0E72B6">
                              <w:t>Signs shall be brought inside when weather creates potentially hazardous conditions.</w:t>
                            </w:r>
                            <w:r w:rsidR="002339B1">
                              <w:t xml:space="preserve"> No glass, breakable material or sharp edg</w:t>
                            </w:r>
                            <w:r w:rsidR="00720F25"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6.6pt;margin-top:-1.1pt;width:735.6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" fillcolor="white [3201]" strokeweight=".5pt">
                <v:textbox>
                  <w:txbxContent>
                    <w:p w:rsidR="00026A12" w:rsidRPr="00EF5060" w:rsidRDefault="00026A12" w:rsidP="0016436D">
                      <w:pPr>
                        <w:spacing w:after="12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EF5060">
                        <w:rPr>
                          <w:b/>
                          <w:sz w:val="30"/>
                          <w:szCs w:val="30"/>
                        </w:rPr>
                        <w:t>Freestanding Sign: $50 annual permit</w:t>
                      </w:r>
                    </w:p>
                    <w:p w:rsidR="00A0179F" w:rsidRDefault="00A0179F" w:rsidP="00FA3417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CA4B43">
                        <w:t>Maximum footprint shall be 2’-0” x 3’-0” with a height between 3’-0” and 4’-0”.</w:t>
                      </w:r>
                      <w:r w:rsidR="00CA4B43">
                        <w:t xml:space="preserve"> </w:t>
                      </w:r>
                      <w:r w:rsidR="00A14F6E">
                        <w:t xml:space="preserve">Signs shall be designed to </w:t>
                      </w:r>
                      <w:r w:rsidR="00853C1F">
                        <w:t>stand alone, with no more than two</w:t>
                      </w:r>
                      <w:r w:rsidR="00A14F6E">
                        <w:t xml:space="preserve"> </w:t>
                      </w:r>
                      <w:r w:rsidR="00720F25">
                        <w:t>faces per sign</w:t>
                      </w:r>
                    </w:p>
                    <w:p w:rsidR="000E18C9" w:rsidRDefault="00A0179F" w:rsidP="00A0179F">
                      <w:pPr>
                        <w:spacing w:after="0" w:line="240" w:lineRule="auto"/>
                        <w:ind w:left="540" w:hanging="540"/>
                      </w:pPr>
                      <w:r>
                        <w:t xml:space="preserve">- </w:t>
                      </w:r>
                      <w:r w:rsidR="002339B1">
                        <w:t>Signs s</w:t>
                      </w:r>
                      <w:r w:rsidR="00853C1F">
                        <w:t>hall be placed in the PROW, but NOT within 2 feet of the curb, in the clear path of travel or in clear areas adjacent to street furniture</w:t>
                      </w:r>
                    </w:p>
                    <w:p w:rsidR="00A0179F" w:rsidRDefault="000E18C9" w:rsidP="00A0179F">
                      <w:pPr>
                        <w:spacing w:after="0" w:line="240" w:lineRule="auto"/>
                        <w:ind w:left="540" w:hanging="540"/>
                      </w:pPr>
                      <w:r>
                        <w:t xml:space="preserve">- Sign must </w:t>
                      </w:r>
                      <w:r w:rsidR="00853C1F">
                        <w:t>be placed directly in front of the business it represents</w:t>
                      </w:r>
                      <w:r w:rsidR="000E72B6">
                        <w:t xml:space="preserve">. </w:t>
                      </w:r>
                      <w:r w:rsidR="00021EB1">
                        <w:t>No live advertising is allowed (character actors or sta</w:t>
                      </w:r>
                      <w:r w:rsidR="00720F25">
                        <w:t>ff holding promotional signage)</w:t>
                      </w:r>
                    </w:p>
                    <w:p w:rsidR="00853C1F" w:rsidRDefault="00A0179F" w:rsidP="00FA3417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0E72B6">
                        <w:t>Signs shall be brought inside when weather creates potentially hazardous conditions.</w:t>
                      </w:r>
                      <w:r w:rsidR="002339B1">
                        <w:t xml:space="preserve"> No glass, breakable material or sharp edg</w:t>
                      </w:r>
                      <w:r w:rsidR="00720F25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</w:p>
    <w:p w:rsidR="000B6955" w:rsidRDefault="000B6955" w:rsidP="000B6955">
      <w:pPr>
        <w:spacing w:after="0" w:line="240" w:lineRule="auto"/>
        <w:jc w:val="center"/>
        <w:rPr>
          <w:b/>
          <w:sz w:val="30"/>
          <w:szCs w:val="30"/>
        </w:rPr>
      </w:pPr>
    </w:p>
    <w:p w:rsidR="00026A12" w:rsidRPr="000B6955" w:rsidRDefault="00026A12" w:rsidP="000B6955">
      <w:pPr>
        <w:spacing w:after="0" w:line="240" w:lineRule="auto"/>
        <w:jc w:val="center"/>
        <w:rPr>
          <w:b/>
          <w:sz w:val="30"/>
          <w:szCs w:val="30"/>
        </w:rPr>
      </w:pPr>
    </w:p>
    <w:p w:rsidR="00026A12" w:rsidRDefault="00026A12" w:rsidP="000B6955">
      <w:pPr>
        <w:spacing w:after="0" w:line="240" w:lineRule="auto"/>
      </w:pPr>
    </w:p>
    <w:p w:rsidR="00026A12" w:rsidRDefault="00026A12" w:rsidP="000B6955">
      <w:pPr>
        <w:spacing w:after="0" w:line="240" w:lineRule="auto"/>
      </w:pPr>
    </w:p>
    <w:p w:rsidR="000B6955" w:rsidRDefault="000B6955" w:rsidP="000B6955">
      <w:pPr>
        <w:spacing w:after="0" w:line="240" w:lineRule="auto"/>
        <w:rPr>
          <w:noProof/>
        </w:rPr>
      </w:pPr>
    </w:p>
    <w:p w:rsidR="00E207B2" w:rsidRDefault="000B6955" w:rsidP="000B6955">
      <w:r w:rsidRPr="008309B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95583" wp14:editId="49E25E01">
                <wp:simplePos x="0" y="0"/>
                <wp:positionH relativeFrom="column">
                  <wp:posOffset>-213360</wp:posOffset>
                </wp:positionH>
                <wp:positionV relativeFrom="paragraph">
                  <wp:posOffset>2437765</wp:posOffset>
                </wp:positionV>
                <wp:extent cx="9540240" cy="0"/>
                <wp:effectExtent l="38100" t="38100" r="6096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91.95pt" to="734.4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B3A41">
        <w:rPr>
          <w:noProof/>
        </w:rPr>
        <w:drawing>
          <wp:inline distT="0" distB="0" distL="0" distR="0" wp14:anchorId="71FB6BF1" wp14:editId="5568FC6A">
            <wp:extent cx="4648200" cy="2365775"/>
            <wp:effectExtent l="0" t="0" r="0" b="0"/>
            <wp:docPr id="4" name="Picture 4" descr="C:\Users\NPMS2\Desktop\Sig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MS2\Desktop\Sign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9337"/>
                    <a:stretch/>
                  </pic:blipFill>
                  <pic:spPr bwMode="auto">
                    <a:xfrm>
                      <a:off x="0" y="0"/>
                      <a:ext cx="4648200" cy="23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3A41">
        <w:rPr>
          <w:noProof/>
        </w:rPr>
        <w:drawing>
          <wp:inline distT="0" distB="0" distL="0" distR="0" wp14:anchorId="37A85A55" wp14:editId="509E30F7">
            <wp:extent cx="4442460" cy="2301516"/>
            <wp:effectExtent l="0" t="0" r="0" b="3810"/>
            <wp:docPr id="5" name="Picture 5" descr="C:\Users\NPMS2\Desktop\sign 2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MS2\Desktop\sign 2 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08" cy="230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B2" w:rsidRDefault="000B6955" w:rsidP="00026A12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5BFB6" wp14:editId="17488A27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3794760" cy="29718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7ED" w:rsidRPr="002747ED" w:rsidRDefault="002747ED" w:rsidP="00D5020C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47ED">
                              <w:rPr>
                                <w:b/>
                                <w:sz w:val="30"/>
                                <w:szCs w:val="30"/>
                              </w:rPr>
                              <w:t>Outdoor Dining Area: $150 annual permit</w:t>
                            </w:r>
                          </w:p>
                          <w:p w:rsidR="00F106D8" w:rsidRPr="008D0CE2" w:rsidRDefault="00F106D8" w:rsidP="00D5020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2508F" w:rsidRDefault="00D5020C" w:rsidP="0032508F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 xml:space="preserve">-Sale and consumption of alcohol requires an </w:t>
                            </w:r>
                            <w:r w:rsidRPr="00CF60D8">
                              <w:rPr>
                                <w:u w:val="single"/>
                              </w:rPr>
                              <w:t>additional</w:t>
                            </w:r>
                            <w:r>
                              <w:t xml:space="preserve"> </w:t>
                            </w:r>
                          </w:p>
                          <w:p w:rsidR="00D5020C" w:rsidRDefault="00D5020C" w:rsidP="0032508F">
                            <w:pPr>
                              <w:spacing w:after="0" w:line="240" w:lineRule="auto"/>
                              <w:ind w:left="360" w:hanging="360"/>
                            </w:pPr>
                            <w:r>
                              <w:t>City of San Diego Sidewalk Café Permit</w:t>
                            </w:r>
                          </w:p>
                          <w:p w:rsidR="002747ED" w:rsidRDefault="00D5020C" w:rsidP="00D5020C">
                            <w:pPr>
                              <w:spacing w:after="0" w:line="240" w:lineRule="auto"/>
                            </w:pPr>
                            <w:r>
                              <w:t>-Tables and chairs must be in goo</w:t>
                            </w:r>
                            <w:bookmarkStart w:id="0" w:name="_GoBack"/>
                            <w:bookmarkEnd w:id="0"/>
                            <w:r>
                              <w:t>d conditi</w:t>
                            </w:r>
                            <w:r w:rsidR="001701A6">
                              <w:t xml:space="preserve">on and made of sturdy materials. </w:t>
                            </w:r>
                            <w:r w:rsidR="00AD798C">
                              <w:t>Umbrellas</w:t>
                            </w:r>
                            <w:r w:rsidR="00720F25">
                              <w:t xml:space="preserve"> shall be fire-treated</w:t>
                            </w:r>
                          </w:p>
                          <w:p w:rsidR="00D5020C" w:rsidRDefault="00D5020C" w:rsidP="00D5020C">
                            <w:pPr>
                              <w:spacing w:after="0" w:line="240" w:lineRule="auto"/>
                            </w:pPr>
                            <w:r>
                              <w:t xml:space="preserve">-Permanent lighting </w:t>
                            </w:r>
                            <w:r w:rsidR="00300BC6">
                              <w:t xml:space="preserve">may be added in compliance with City code – lighting </w:t>
                            </w:r>
                            <w:r w:rsidR="00720F25">
                              <w:t>must attach to building</w:t>
                            </w:r>
                          </w:p>
                          <w:p w:rsidR="00D5020C" w:rsidRDefault="00D5020C" w:rsidP="00D5020C">
                            <w:pPr>
                              <w:spacing w:after="0" w:line="240" w:lineRule="auto"/>
                            </w:pPr>
                            <w:r>
                              <w:t xml:space="preserve">-Hours of operation are not to </w:t>
                            </w:r>
                            <w:r w:rsidR="00720F25">
                              <w:t>exceed those of the primary use</w:t>
                            </w:r>
                          </w:p>
                          <w:p w:rsidR="004C5F58" w:rsidRDefault="00D5020C" w:rsidP="00D5020C">
                            <w:pPr>
                              <w:spacing w:after="0" w:line="240" w:lineRule="auto"/>
                            </w:pPr>
                            <w:r>
                              <w:t xml:space="preserve">-May use all of the area in the PROW adjacent to the business </w:t>
                            </w:r>
                            <w:r w:rsidRPr="0006666C">
                              <w:rPr>
                                <w:u w:val="single"/>
                              </w:rPr>
                              <w:t>except</w:t>
                            </w:r>
                            <w:r>
                              <w:t xml:space="preserve"> the a</w:t>
                            </w:r>
                            <w:r w:rsidR="001701A6">
                              <w:t>rea required for a clear path for</w:t>
                            </w:r>
                            <w:r>
                              <w:t xml:space="preserve"> travel </w:t>
                            </w:r>
                            <w:r w:rsidR="001701A6">
                              <w:t>or access to street furniture/utility boxes or areas</w:t>
                            </w:r>
                            <w:r w:rsidR="004C5F58">
                              <w:t xml:space="preserve"> within 2 feet of the curb</w:t>
                            </w:r>
                          </w:p>
                          <w:p w:rsidR="00D5020C" w:rsidRDefault="001701A6" w:rsidP="004C5F58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(</w:t>
                            </w:r>
                            <w:r w:rsidRPr="001701A6">
                              <w:rPr>
                                <w:b/>
                              </w:rPr>
                              <w:t>Exception</w:t>
                            </w:r>
                            <w:r>
                              <w:t>: PROW area within 2 feet of curb may be used if parking is head-on rather than parallel)</w:t>
                            </w:r>
                          </w:p>
                          <w:p w:rsidR="00D5020C" w:rsidRDefault="00D5020C" w:rsidP="00D5020C">
                            <w:pPr>
                              <w:spacing w:after="0" w:line="240" w:lineRule="auto"/>
                            </w:pPr>
                          </w:p>
                          <w:p w:rsidR="00DE58BE" w:rsidRDefault="00DE58BE" w:rsidP="000551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*Requires submittal of 2 copies of scale drawings </w:t>
                            </w:r>
                            <w:r w:rsidR="008D0CE2">
                              <w:t>of usage boundaries, property lines, existing obstructions,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pt;margin-top:9.6pt;width:298.8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" fillcolor="white [3201]" strokeweight=".5pt">
                <v:textbox>
                  <w:txbxContent>
                    <w:p w:rsidR="002747ED" w:rsidRPr="002747ED" w:rsidRDefault="002747ED" w:rsidP="00D5020C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2747ED">
                        <w:rPr>
                          <w:b/>
                          <w:sz w:val="30"/>
                          <w:szCs w:val="30"/>
                        </w:rPr>
                        <w:t>Outdoor Dining Area: $150 annual permit</w:t>
                      </w:r>
                    </w:p>
                    <w:p w:rsidR="00F106D8" w:rsidRPr="008D0CE2" w:rsidRDefault="00F106D8" w:rsidP="00D5020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2508F" w:rsidRDefault="00D5020C" w:rsidP="0032508F">
                      <w:pPr>
                        <w:spacing w:after="0" w:line="240" w:lineRule="auto"/>
                        <w:ind w:left="360" w:hanging="360"/>
                      </w:pPr>
                      <w:r>
                        <w:t xml:space="preserve">-Sale and consumption of alcohol requires an </w:t>
                      </w:r>
                      <w:r w:rsidRPr="00CF60D8">
                        <w:rPr>
                          <w:u w:val="single"/>
                        </w:rPr>
                        <w:t>additional</w:t>
                      </w:r>
                      <w:r>
                        <w:t xml:space="preserve"> </w:t>
                      </w:r>
                    </w:p>
                    <w:p w:rsidR="00D5020C" w:rsidRDefault="00D5020C" w:rsidP="0032508F">
                      <w:pPr>
                        <w:spacing w:after="0" w:line="240" w:lineRule="auto"/>
                        <w:ind w:left="360" w:hanging="360"/>
                      </w:pPr>
                      <w:r>
                        <w:t>City of San Diego Sidewalk Café Permit</w:t>
                      </w:r>
                    </w:p>
                    <w:p w:rsidR="002747ED" w:rsidRDefault="00D5020C" w:rsidP="00D5020C">
                      <w:pPr>
                        <w:spacing w:after="0" w:line="240" w:lineRule="auto"/>
                      </w:pPr>
                      <w:r>
                        <w:t>-Tables and chairs must be in goo</w:t>
                      </w:r>
                      <w:bookmarkStart w:id="1" w:name="_GoBack"/>
                      <w:bookmarkEnd w:id="1"/>
                      <w:r>
                        <w:t>d conditi</w:t>
                      </w:r>
                      <w:r w:rsidR="001701A6">
                        <w:t xml:space="preserve">on and made of sturdy materials. </w:t>
                      </w:r>
                      <w:r w:rsidR="00AD798C">
                        <w:t>Umbrellas</w:t>
                      </w:r>
                      <w:r w:rsidR="00720F25">
                        <w:t xml:space="preserve"> shall be fire-treated</w:t>
                      </w:r>
                    </w:p>
                    <w:p w:rsidR="00D5020C" w:rsidRDefault="00D5020C" w:rsidP="00D5020C">
                      <w:pPr>
                        <w:spacing w:after="0" w:line="240" w:lineRule="auto"/>
                      </w:pPr>
                      <w:r>
                        <w:t xml:space="preserve">-Permanent lighting </w:t>
                      </w:r>
                      <w:r w:rsidR="00300BC6">
                        <w:t xml:space="preserve">may be added in compliance with City code – lighting </w:t>
                      </w:r>
                      <w:r w:rsidR="00720F25">
                        <w:t>must attach to building</w:t>
                      </w:r>
                    </w:p>
                    <w:p w:rsidR="00D5020C" w:rsidRDefault="00D5020C" w:rsidP="00D5020C">
                      <w:pPr>
                        <w:spacing w:after="0" w:line="240" w:lineRule="auto"/>
                      </w:pPr>
                      <w:r>
                        <w:t xml:space="preserve">-Hours of operation are not to </w:t>
                      </w:r>
                      <w:r w:rsidR="00720F25">
                        <w:t>exceed those of the primary use</w:t>
                      </w:r>
                    </w:p>
                    <w:p w:rsidR="004C5F58" w:rsidRDefault="00D5020C" w:rsidP="00D5020C">
                      <w:pPr>
                        <w:spacing w:after="0" w:line="240" w:lineRule="auto"/>
                      </w:pPr>
                      <w:r>
                        <w:t xml:space="preserve">-May use all of the area in the PROW adjacent to the business </w:t>
                      </w:r>
                      <w:r w:rsidRPr="0006666C">
                        <w:rPr>
                          <w:u w:val="single"/>
                        </w:rPr>
                        <w:t>except</w:t>
                      </w:r>
                      <w:r>
                        <w:t xml:space="preserve"> the a</w:t>
                      </w:r>
                      <w:r w:rsidR="001701A6">
                        <w:t>rea required for a clear path for</w:t>
                      </w:r>
                      <w:r>
                        <w:t xml:space="preserve"> travel </w:t>
                      </w:r>
                      <w:r w:rsidR="001701A6">
                        <w:t>or access to street furniture/utility boxes or areas</w:t>
                      </w:r>
                      <w:r w:rsidR="004C5F58">
                        <w:t xml:space="preserve"> within 2 feet of the curb</w:t>
                      </w:r>
                    </w:p>
                    <w:p w:rsidR="00D5020C" w:rsidRDefault="001701A6" w:rsidP="004C5F58">
                      <w:pPr>
                        <w:spacing w:after="0" w:line="240" w:lineRule="auto"/>
                        <w:ind w:left="360"/>
                      </w:pPr>
                      <w:r>
                        <w:t>(</w:t>
                      </w:r>
                      <w:r w:rsidRPr="001701A6">
                        <w:rPr>
                          <w:b/>
                        </w:rPr>
                        <w:t>Exception</w:t>
                      </w:r>
                      <w:r>
                        <w:t>: PROW area within 2 feet of curb may be used if parking is head-on rather than parallel)</w:t>
                      </w:r>
                    </w:p>
                    <w:p w:rsidR="00D5020C" w:rsidRDefault="00D5020C" w:rsidP="00D5020C">
                      <w:pPr>
                        <w:spacing w:after="0" w:line="240" w:lineRule="auto"/>
                      </w:pPr>
                    </w:p>
                    <w:p w:rsidR="00DE58BE" w:rsidRDefault="00DE58BE" w:rsidP="000551CD">
                      <w:pPr>
                        <w:spacing w:after="0" w:line="240" w:lineRule="auto"/>
                        <w:jc w:val="center"/>
                      </w:pPr>
                      <w:r>
                        <w:t xml:space="preserve">*Requires submittal of 2 copies of scale drawings </w:t>
                      </w:r>
                      <w:r w:rsidR="008D0CE2">
                        <w:t>of usage boundaries, property lines, existing obstructions,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DA3366" w:rsidRDefault="002747ED" w:rsidP="00026A12">
      <w:pPr>
        <w:jc w:val="right"/>
      </w:pPr>
      <w:r>
        <w:rPr>
          <w:noProof/>
        </w:rPr>
        <w:drawing>
          <wp:inline distT="0" distB="0" distL="0" distR="0" wp14:anchorId="5B2E61D8" wp14:editId="1D6C7024">
            <wp:extent cx="5057775" cy="2697480"/>
            <wp:effectExtent l="0" t="0" r="9525" b="7620"/>
            <wp:docPr id="1" name="Picture 1" descr="C:\Users\NPMS2\Desktop\outdoor dinin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MS2\Desktop\outdoor dining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2"/>
                    <a:stretch/>
                  </pic:blipFill>
                  <pic:spPr bwMode="auto">
                    <a:xfrm>
                      <a:off x="0" y="0"/>
                      <a:ext cx="5058771" cy="26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47ED">
        <w:rPr>
          <w:noProof/>
        </w:rPr>
        <w:t xml:space="preserve"> </w:t>
      </w:r>
    </w:p>
    <w:sectPr w:rsidR="00DA3366" w:rsidSect="00D00E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5BDF"/>
    <w:multiLevelType w:val="hybridMultilevel"/>
    <w:tmpl w:val="3BE8AD56"/>
    <w:lvl w:ilvl="0" w:tplc="263C2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66"/>
    <w:rsid w:val="000007C5"/>
    <w:rsid w:val="00021EB1"/>
    <w:rsid w:val="00026A12"/>
    <w:rsid w:val="00031366"/>
    <w:rsid w:val="00051709"/>
    <w:rsid w:val="000551CD"/>
    <w:rsid w:val="0006666C"/>
    <w:rsid w:val="000B6955"/>
    <w:rsid w:val="000C079D"/>
    <w:rsid w:val="000E1089"/>
    <w:rsid w:val="000E18C9"/>
    <w:rsid w:val="000E72B6"/>
    <w:rsid w:val="0016436D"/>
    <w:rsid w:val="00165C51"/>
    <w:rsid w:val="001701A6"/>
    <w:rsid w:val="00181F0F"/>
    <w:rsid w:val="0019350F"/>
    <w:rsid w:val="001C427D"/>
    <w:rsid w:val="001F1EA7"/>
    <w:rsid w:val="001F507F"/>
    <w:rsid w:val="00202412"/>
    <w:rsid w:val="002264E3"/>
    <w:rsid w:val="002339B1"/>
    <w:rsid w:val="0023579C"/>
    <w:rsid w:val="00236513"/>
    <w:rsid w:val="002747ED"/>
    <w:rsid w:val="00300BC6"/>
    <w:rsid w:val="0032508F"/>
    <w:rsid w:val="00332056"/>
    <w:rsid w:val="003B6DC0"/>
    <w:rsid w:val="003D7486"/>
    <w:rsid w:val="004447DD"/>
    <w:rsid w:val="00495D3A"/>
    <w:rsid w:val="004A651A"/>
    <w:rsid w:val="004B1716"/>
    <w:rsid w:val="004C5F58"/>
    <w:rsid w:val="004D4E70"/>
    <w:rsid w:val="004F50EE"/>
    <w:rsid w:val="00536228"/>
    <w:rsid w:val="0053696A"/>
    <w:rsid w:val="00571943"/>
    <w:rsid w:val="005C5069"/>
    <w:rsid w:val="00642EEB"/>
    <w:rsid w:val="00657F3F"/>
    <w:rsid w:val="00671657"/>
    <w:rsid w:val="006740C9"/>
    <w:rsid w:val="006E568A"/>
    <w:rsid w:val="00704576"/>
    <w:rsid w:val="00720F25"/>
    <w:rsid w:val="00733AFD"/>
    <w:rsid w:val="007B77E4"/>
    <w:rsid w:val="007E613E"/>
    <w:rsid w:val="00803D20"/>
    <w:rsid w:val="00807BC7"/>
    <w:rsid w:val="008231FE"/>
    <w:rsid w:val="008309B5"/>
    <w:rsid w:val="00853C1F"/>
    <w:rsid w:val="008875EF"/>
    <w:rsid w:val="008D0CE2"/>
    <w:rsid w:val="008F3D78"/>
    <w:rsid w:val="00916839"/>
    <w:rsid w:val="00951BDA"/>
    <w:rsid w:val="00961862"/>
    <w:rsid w:val="00965E4D"/>
    <w:rsid w:val="00991A2B"/>
    <w:rsid w:val="009937AB"/>
    <w:rsid w:val="009B3A41"/>
    <w:rsid w:val="009C57E5"/>
    <w:rsid w:val="009C6000"/>
    <w:rsid w:val="009F50A9"/>
    <w:rsid w:val="00A0179F"/>
    <w:rsid w:val="00A102F7"/>
    <w:rsid w:val="00A14F6E"/>
    <w:rsid w:val="00A20C9B"/>
    <w:rsid w:val="00A8638F"/>
    <w:rsid w:val="00A93032"/>
    <w:rsid w:val="00AD798C"/>
    <w:rsid w:val="00B4679F"/>
    <w:rsid w:val="00BA2567"/>
    <w:rsid w:val="00BB79D0"/>
    <w:rsid w:val="00C6091F"/>
    <w:rsid w:val="00C76709"/>
    <w:rsid w:val="00CA4B43"/>
    <w:rsid w:val="00CE51B2"/>
    <w:rsid w:val="00CF60D8"/>
    <w:rsid w:val="00CF722E"/>
    <w:rsid w:val="00D00E24"/>
    <w:rsid w:val="00D5020C"/>
    <w:rsid w:val="00D52599"/>
    <w:rsid w:val="00D84810"/>
    <w:rsid w:val="00DA3366"/>
    <w:rsid w:val="00DB1B8B"/>
    <w:rsid w:val="00DE58BE"/>
    <w:rsid w:val="00E207B2"/>
    <w:rsid w:val="00E47B99"/>
    <w:rsid w:val="00E635C9"/>
    <w:rsid w:val="00E76CF8"/>
    <w:rsid w:val="00EC7084"/>
    <w:rsid w:val="00EF5060"/>
    <w:rsid w:val="00F106D8"/>
    <w:rsid w:val="00F813C6"/>
    <w:rsid w:val="00F86784"/>
    <w:rsid w:val="00FA3417"/>
    <w:rsid w:val="00FC1E64"/>
    <w:rsid w:val="00FC40B4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NPMS2</dc:creator>
  <cp:lastModifiedBy>NPMS2</cp:lastModifiedBy>
  <cp:revision>2</cp:revision>
  <cp:lastPrinted>2014-12-02T21:31:00Z</cp:lastPrinted>
  <dcterms:created xsi:type="dcterms:W3CDTF">2014-12-02T21:36:00Z</dcterms:created>
  <dcterms:modified xsi:type="dcterms:W3CDTF">2014-12-02T21:36:00Z</dcterms:modified>
</cp:coreProperties>
</file>